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A23189">
      <w:pPr>
        <w:ind w:left="-1134" w:right="-1396"/>
        <w:rPr>
          <w:szCs w:val="20"/>
        </w:rPr>
      </w:pPr>
      <w:r w:rsidRPr="00A23189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A2318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446F98" w:rsidP="007068D8">
                  <w:pPr>
                    <w:pStyle w:val="Titolo1"/>
                    <w:shd w:val="clear" w:color="auto" w:fill="FFFFFF"/>
                    <w:spacing w:before="0" w:beforeAutospacing="0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hyperlink r:id="rId6" w:history="1">
                    <w:proofErr w:type="spellStart"/>
                    <w:r w:rsidRPr="00446F9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Joka</w:t>
                    </w:r>
                    <w:proofErr w:type="spellEnd"/>
                    <w:r w:rsidRPr="00446F9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- </w:t>
                    </w:r>
                    <w:proofErr w:type="spellStart"/>
                    <w:r w:rsidRPr="00446F9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Skatecycle</w:t>
                    </w:r>
                    <w:proofErr w:type="spellEnd"/>
                    <w:r w:rsidRPr="00446F9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446F9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>Freerider</w:t>
                    </w:r>
                    <w:proofErr w:type="spellEnd"/>
                    <w:r w:rsidRPr="00446F98">
                      <w:rPr>
                        <w:rStyle w:val="Collegamentoipertestuale"/>
                        <w:rFonts w:asciiTheme="minorHAnsi" w:hAnsiTheme="minorHAnsi" w:cs="Arial"/>
                        <w:b w:val="0"/>
                        <w:sz w:val="28"/>
                        <w:szCs w:val="28"/>
                      </w:rPr>
                      <w:t xml:space="preserve"> Skateboard</w:t>
                    </w:r>
                  </w:hyperlink>
                  <w:r w:rsidR="007068D8" w:rsidRPr="007068D8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69,90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446F98" w:rsidRPr="00446F98" w:rsidRDefault="00446F98" w:rsidP="00446F98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446F98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Skatecycle</w:t>
                  </w:r>
                  <w:proofErr w:type="spellEnd"/>
                  <w:r w:rsidRPr="00446F98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 xml:space="preserve"> senza rotelle</w:t>
                  </w:r>
                  <w:r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, pieghevole e facilmente trasportabile.</w:t>
                  </w:r>
                </w:p>
                <w:p w:rsidR="00AF66B3" w:rsidRDefault="00446F9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S</w:t>
                  </w:r>
                  <w:r w:rsidRPr="00446F98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 xml:space="preserve">i può abbinare il controllo gamba dello snowboard con il giusto equilibrio di skateboard e le ondulazioni agili del </w:t>
                  </w:r>
                  <w:proofErr w:type="spellStart"/>
                  <w:r w:rsidRPr="00446F98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waveboarding</w:t>
                  </w:r>
                  <w:proofErr w:type="spellEnd"/>
                  <w:r w:rsidRPr="00446F98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t>.</w:t>
                  </w:r>
                  <w:r w:rsidRPr="00446F98"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  <w:br/>
                    <w:t xml:space="preserve">Azionamento tramite l'inserimento e la rimozione ritmica dei piedi. Rallentamento da curve strette, la cosiddetta "deriva". </w:t>
                  </w:r>
                </w:p>
                <w:p w:rsidR="00446F98" w:rsidRDefault="00446F9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446F98" w:rsidRDefault="00446F9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sz w:val="28"/>
                      <w:szCs w:val="28"/>
                      <w:shd w:val="clear" w:color="auto" w:fill="FFFFFF"/>
                    </w:rPr>
                  </w:pPr>
                </w:p>
                <w:p w:rsidR="00446F98" w:rsidRDefault="00446F9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7068D8" w:rsidRDefault="007068D8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446F98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446F98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52A5E"/>
    <w:multiLevelType w:val="multilevel"/>
    <w:tmpl w:val="1EB6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46F98"/>
    <w:rsid w:val="00470720"/>
    <w:rsid w:val="005A19BE"/>
    <w:rsid w:val="006302D2"/>
    <w:rsid w:val="007068D8"/>
    <w:rsid w:val="00710E7B"/>
    <w:rsid w:val="00941F02"/>
    <w:rsid w:val="00A23189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mazon.it/dp/B008AY83ES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2015-06-03T09:55:00Z</dcterms:created>
  <dcterms:modified xsi:type="dcterms:W3CDTF">2015-06-03T09:55:00Z</dcterms:modified>
</cp:coreProperties>
</file>